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9A" w:rsidRDefault="00FB3A92">
      <w:pPr>
        <w:widowControl/>
        <w:spacing w:line="300" w:lineRule="auto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附件</w:t>
      </w:r>
      <w:r w:rsidR="00352079">
        <w:rPr>
          <w:rFonts w:ascii="仿宋" w:eastAsia="仿宋" w:hAnsi="仿宋" w:hint="eastAsia"/>
          <w:color w:val="000000"/>
          <w:sz w:val="24"/>
          <w:szCs w:val="24"/>
        </w:rPr>
        <w:t>5</w:t>
      </w:r>
      <w:r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:rsidR="0012529A" w:rsidRDefault="00FB3A92">
      <w:pPr>
        <w:widowControl/>
        <w:spacing w:line="30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南京邮电大学</w:t>
      </w:r>
      <w:r w:rsidRPr="00352079">
        <w:rPr>
          <w:rFonts w:ascii="仿宋" w:eastAsia="仿宋" w:hAnsi="仿宋" w:hint="eastAsia"/>
          <w:sz w:val="32"/>
          <w:szCs w:val="32"/>
        </w:rPr>
        <w:t>仙林</w:t>
      </w:r>
      <w:r>
        <w:rPr>
          <w:rFonts w:ascii="仿宋" w:eastAsia="仿宋" w:hAnsi="仿宋" w:hint="eastAsia"/>
          <w:color w:val="000000"/>
          <w:sz w:val="32"/>
          <w:szCs w:val="32"/>
        </w:rPr>
        <w:t>校区交通路线</w:t>
      </w:r>
    </w:p>
    <w:p w:rsidR="0012529A" w:rsidRDefault="00FB3A92">
      <w:pPr>
        <w:widowControl/>
        <w:spacing w:line="30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地址：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南京市栖霞区文苑路9号</w:t>
      </w:r>
    </w:p>
    <w:p w:rsidR="0012529A" w:rsidRDefault="00FB3A92">
      <w:pPr>
        <w:widowControl/>
        <w:spacing w:line="30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机场：</w:t>
      </w:r>
      <w:r>
        <w:rPr>
          <w:rFonts w:ascii="仿宋" w:eastAsia="仿宋" w:hAnsi="仿宋"/>
          <w:sz w:val="24"/>
        </w:rPr>
        <w:t xml:space="preserve"> </w:t>
      </w:r>
    </w:p>
    <w:p w:rsidR="0012529A" w:rsidRDefault="00FB3A92">
      <w:pPr>
        <w:widowControl/>
        <w:spacing w:line="300" w:lineRule="auto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地铁S1号线禄口机场站（上车）→南京南站（下车）→换乘地铁1号线南京南站（上车）→新街口站（下车）→换乘地铁2号线新街口站（上车）→仙林中心站（下车）→320路公交（南京邮电大学站下车，到达南京邮电大学南门）</w:t>
      </w:r>
    </w:p>
    <w:p w:rsidR="0012529A" w:rsidRDefault="0012529A">
      <w:pPr>
        <w:widowControl/>
        <w:spacing w:line="300" w:lineRule="auto"/>
        <w:jc w:val="left"/>
        <w:rPr>
          <w:rFonts w:ascii="仿宋" w:eastAsia="仿宋" w:hAnsi="仿宋"/>
          <w:sz w:val="24"/>
        </w:rPr>
      </w:pPr>
    </w:p>
    <w:p w:rsidR="0012529A" w:rsidRDefault="00FB3A92">
      <w:pPr>
        <w:widowControl/>
        <w:spacing w:line="300" w:lineRule="auto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火车：</w:t>
      </w:r>
      <w:r>
        <w:rPr>
          <w:rFonts w:ascii="仿宋" w:eastAsia="仿宋" w:hAnsi="仿宋"/>
          <w:b/>
          <w:sz w:val="24"/>
        </w:rPr>
        <w:t xml:space="preserve"> </w:t>
      </w:r>
    </w:p>
    <w:p w:rsidR="0012529A" w:rsidRDefault="00FB3A92">
      <w:pPr>
        <w:widowControl/>
        <w:spacing w:line="300" w:lineRule="auto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（1）南京站→D1路公交车（龙蟠路南京站西站上车）→南京邮电大学站（到达南京邮电大学南门）</w:t>
      </w:r>
    </w:p>
    <w:p w:rsidR="0012529A" w:rsidRDefault="00FB3A92">
      <w:pPr>
        <w:widowControl/>
        <w:spacing w:line="300" w:lineRule="auto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或：南京站→97路公交车（南京站南广场东站上车）→南京邮电大学站（到达南京邮电大学南门）</w:t>
      </w:r>
    </w:p>
    <w:p w:rsidR="0012529A" w:rsidRDefault="00FB3A92">
      <w:pPr>
        <w:widowControl/>
        <w:spacing w:line="300" w:lineRule="auto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（2）南京南站→地铁1号线南京南站（上车）→新街口站（下车）→换乘地铁2号线新街口站（上车）→仙林中心站（下车）→320路公交（南京邮电大学站下车，到达南京邮电大学南门）</w:t>
      </w:r>
    </w:p>
    <w:p w:rsidR="0012529A" w:rsidRDefault="00FB3A92">
      <w:pPr>
        <w:widowControl/>
        <w:spacing w:line="30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长途汽车</w:t>
      </w:r>
      <w:r>
        <w:rPr>
          <w:rFonts w:ascii="仿宋" w:eastAsia="仿宋" w:hAnsi="仿宋" w:hint="eastAsia"/>
          <w:sz w:val="24"/>
        </w:rPr>
        <w:t>：</w:t>
      </w:r>
    </w:p>
    <w:p w:rsidR="0012529A" w:rsidRDefault="00FB3A92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（1）汽车东站→D1/97路公交车（玄武大道长途东站上车）→南京邮电大学站（到达南京邮电大学南门）</w:t>
      </w:r>
    </w:p>
    <w:p w:rsidR="0012529A" w:rsidRDefault="00FB3A92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（2）汽车南站→地铁3号线（南京南站上车）→大行宫站（下车）→换乘地铁2号线（大行宫站上车）→仙林中心站（下车）→</w:t>
      </w:r>
      <w:r>
        <w:rPr>
          <w:rFonts w:ascii="仿宋" w:eastAsia="仿宋" w:hAnsi="仿宋" w:hint="eastAsia"/>
          <w:szCs w:val="21"/>
        </w:rPr>
        <w:t>320路公交（南京邮电大学站下车，到达南京邮电大学南门）</w:t>
      </w:r>
    </w:p>
    <w:p w:rsidR="0012529A" w:rsidRDefault="0012529A">
      <w:pPr>
        <w:rPr>
          <w:rFonts w:ascii="仿宋" w:eastAsia="仿宋" w:hAnsi="仿宋"/>
        </w:rPr>
      </w:pPr>
    </w:p>
    <w:p w:rsidR="0012529A" w:rsidRDefault="00C35DEA">
      <w:pPr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lastRenderedPageBreak/>
        <w:drawing>
          <wp:inline distT="0" distB="0" distL="0" distR="0">
            <wp:extent cx="5570855" cy="839851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839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29A" w:rsidRDefault="0012529A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12529A">
      <w:footerReference w:type="even" r:id="rId8"/>
      <w:footerReference w:type="default" r:id="rId9"/>
      <w:pgSz w:w="11906" w:h="16838"/>
      <w:pgMar w:top="993" w:right="1531" w:bottom="709" w:left="1588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E38" w:rsidRDefault="006D5E38">
      <w:r>
        <w:separator/>
      </w:r>
    </w:p>
  </w:endnote>
  <w:endnote w:type="continuationSeparator" w:id="0">
    <w:p w:rsidR="006D5E38" w:rsidRDefault="006D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宋体"/>
    <w:charset w:val="86"/>
    <w:family w:val="auto"/>
    <w:pitch w:val="default"/>
    <w:sig w:usb0="8000002F" w:usb1="080E004A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9A" w:rsidRDefault="00FB3A92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12529A" w:rsidRDefault="0012529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9A" w:rsidRDefault="00FB3A92">
    <w:pPr>
      <w:pStyle w:val="a6"/>
      <w:jc w:val="center"/>
    </w:pPr>
    <w:fldSimple w:instr=" PAGE   \* MERGEFORMAT ">
      <w:r w:rsidR="00C35DEA" w:rsidRPr="00C35DEA">
        <w:rPr>
          <w:noProof/>
          <w:lang w:val="zh-CN"/>
        </w:rPr>
        <w:t>1</w:t>
      </w:r>
    </w:fldSimple>
  </w:p>
  <w:p w:rsidR="0012529A" w:rsidRDefault="001252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E38" w:rsidRDefault="006D5E38">
      <w:r>
        <w:separator/>
      </w:r>
    </w:p>
  </w:footnote>
  <w:footnote w:type="continuationSeparator" w:id="0">
    <w:p w:rsidR="006D5E38" w:rsidRDefault="006D5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C76"/>
    <w:rsid w:val="00065ACC"/>
    <w:rsid w:val="0008042A"/>
    <w:rsid w:val="000A5C76"/>
    <w:rsid w:val="0012529A"/>
    <w:rsid w:val="001E2F0B"/>
    <w:rsid w:val="00203DB8"/>
    <w:rsid w:val="00263987"/>
    <w:rsid w:val="00272D14"/>
    <w:rsid w:val="00352079"/>
    <w:rsid w:val="00370A36"/>
    <w:rsid w:val="00371C27"/>
    <w:rsid w:val="003E70AE"/>
    <w:rsid w:val="003F5C76"/>
    <w:rsid w:val="004018A8"/>
    <w:rsid w:val="004107DC"/>
    <w:rsid w:val="0041428F"/>
    <w:rsid w:val="00417CBA"/>
    <w:rsid w:val="004266B8"/>
    <w:rsid w:val="004D62F5"/>
    <w:rsid w:val="004D7D8B"/>
    <w:rsid w:val="005C6B15"/>
    <w:rsid w:val="005E02E1"/>
    <w:rsid w:val="005F0CA0"/>
    <w:rsid w:val="00620F44"/>
    <w:rsid w:val="00675C94"/>
    <w:rsid w:val="00682832"/>
    <w:rsid w:val="006D5E38"/>
    <w:rsid w:val="006E10EE"/>
    <w:rsid w:val="007E7F4F"/>
    <w:rsid w:val="008C5B75"/>
    <w:rsid w:val="008C71C1"/>
    <w:rsid w:val="00935C1B"/>
    <w:rsid w:val="0099133A"/>
    <w:rsid w:val="0099198F"/>
    <w:rsid w:val="009D4D7F"/>
    <w:rsid w:val="009E121F"/>
    <w:rsid w:val="00A570EA"/>
    <w:rsid w:val="00A738CD"/>
    <w:rsid w:val="00AC791F"/>
    <w:rsid w:val="00B10D15"/>
    <w:rsid w:val="00B47944"/>
    <w:rsid w:val="00C11075"/>
    <w:rsid w:val="00C35DEA"/>
    <w:rsid w:val="00C87696"/>
    <w:rsid w:val="00CC7237"/>
    <w:rsid w:val="00D36838"/>
    <w:rsid w:val="00DA07F7"/>
    <w:rsid w:val="00DF6840"/>
    <w:rsid w:val="00E10678"/>
    <w:rsid w:val="00E76BB9"/>
    <w:rsid w:val="00F22874"/>
    <w:rsid w:val="00FB3A92"/>
    <w:rsid w:val="60573B22"/>
    <w:rsid w:val="631D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iPriority="99"/>
    <w:lsdException w:name="footer" w:semiHidden="0" w:uiPriority="99" w:unhideWhenUsed="0"/>
    <w:lsdException w:name="caption" w:uiPriority="35" w:qFormat="1"/>
    <w:lsdException w:name="annotation reference" w:semiHidden="0" w:uiPriority="99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/>
    <w:lsdException w:name="Table Grid" w:semiHidden="0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rFonts w:ascii="Heiti SC Light" w:eastAsia="Heiti SC Light"/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rPr>
      <w:rFonts w:cs="Times New Roman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styleId="aa">
    <w:name w:val="annotation reference"/>
    <w:uiPriority w:val="99"/>
    <w:unhideWhenUsed/>
    <w:rPr>
      <w:sz w:val="21"/>
      <w:szCs w:val="21"/>
    </w:rPr>
  </w:style>
  <w:style w:type="table" w:styleId="ab">
    <w:name w:val="Table Grid"/>
    <w:basedOn w:val="a1"/>
    <w:uiPriority w:val="99"/>
    <w:unhideWhenUsed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2">
    <w:name w:val="页脚 Char"/>
    <w:link w:val="a6"/>
    <w:uiPriority w:val="99"/>
    <w:locked/>
    <w:rPr>
      <w:rFonts w:ascii="Calibri" w:eastAsia="宋体" w:hAnsi="Calibri"/>
      <w:sz w:val="18"/>
      <w:szCs w:val="18"/>
    </w:rPr>
  </w:style>
  <w:style w:type="character" w:customStyle="1" w:styleId="10">
    <w:name w:val="页脚字符1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文字 Char"/>
    <w:link w:val="a4"/>
    <w:uiPriority w:val="99"/>
    <w:semiHidden/>
    <w:rPr>
      <w:rFonts w:ascii="Calibri" w:eastAsia="宋体" w:hAnsi="Calibri" w:cs="Times New Roman"/>
      <w:sz w:val="21"/>
      <w:szCs w:val="22"/>
    </w:rPr>
  </w:style>
  <w:style w:type="character" w:customStyle="1" w:styleId="Char1">
    <w:name w:val="批注框文本 Char"/>
    <w:link w:val="a5"/>
    <w:uiPriority w:val="99"/>
    <w:semiHidden/>
    <w:rPr>
      <w:rFonts w:ascii="Heiti SC Light" w:eastAsia="Heiti SC Light" w:hAnsi="Calibri" w:cs="Times New Roman"/>
      <w:sz w:val="18"/>
      <w:szCs w:val="18"/>
    </w:rPr>
  </w:style>
  <w:style w:type="character" w:customStyle="1" w:styleId="Char3">
    <w:name w:val="页眉 Char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主题 Char"/>
    <w:link w:val="a3"/>
    <w:semiHidden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>http://sdwm.org</Company>
  <LinksUpToDate>false</LinksUpToDate>
  <CharactersWithSpaces>474</CharactersWithSpaces>
  <SharedDoc>false</SharedDoc>
  <HLinks>
    <vt:vector size="60" baseType="variant">
      <vt:variant>
        <vt:i4>6553652</vt:i4>
      </vt:variant>
      <vt:variant>
        <vt:i4>27</vt:i4>
      </vt:variant>
      <vt:variant>
        <vt:i4>0</vt:i4>
      </vt:variant>
      <vt:variant>
        <vt:i4>5</vt:i4>
      </vt:variant>
      <vt:variant>
        <vt:lpwstr>http://edu.qq.com/job/</vt:lpwstr>
      </vt:variant>
      <vt:variant>
        <vt:lpwstr/>
      </vt:variant>
      <vt:variant>
        <vt:i4>6553725</vt:i4>
      </vt:variant>
      <vt:variant>
        <vt:i4>24</vt:i4>
      </vt:variant>
      <vt:variant>
        <vt:i4>0</vt:i4>
      </vt:variant>
      <vt:variant>
        <vt:i4>5</vt:i4>
      </vt:variant>
      <vt:variant>
        <vt:lpwstr>http://qh.njupt.edu.cn/</vt:lpwstr>
      </vt:variant>
      <vt:variant>
        <vt:lpwstr/>
      </vt:variant>
      <vt:variant>
        <vt:i4>4456486</vt:i4>
      </vt:variant>
      <vt:variant>
        <vt:i4>21</vt:i4>
      </vt:variant>
      <vt:variant>
        <vt:i4>0</vt:i4>
      </vt:variant>
      <vt:variant>
        <vt:i4>5</vt:i4>
      </vt:variant>
      <vt:variant>
        <vt:lpwstr>mailto:bellxy@njupt.edu.cn</vt:lpwstr>
      </vt:variant>
      <vt:variant>
        <vt:lpwstr/>
      </vt:variant>
      <vt:variant>
        <vt:i4>1595158670</vt:i4>
      </vt:variant>
      <vt:variant>
        <vt:i4>18</vt:i4>
      </vt:variant>
      <vt:variant>
        <vt:i4>0</vt:i4>
      </vt:variant>
      <vt:variant>
        <vt:i4>5</vt:i4>
      </vt:variant>
      <vt:variant>
        <vt:lpwstr>mailto:竞赛获奖证书扫描件须通过邮件发送到qhdb@njupt.edu.cn</vt:lpwstr>
      </vt:variant>
      <vt:variant>
        <vt:lpwstr/>
      </vt:variant>
      <vt:variant>
        <vt:i4>6553725</vt:i4>
      </vt:variant>
      <vt:variant>
        <vt:i4>15</vt:i4>
      </vt:variant>
      <vt:variant>
        <vt:i4>0</vt:i4>
      </vt:variant>
      <vt:variant>
        <vt:i4>5</vt:i4>
      </vt:variant>
      <vt:variant>
        <vt:lpwstr>http://qh.njupt.edu.cn/</vt:lpwstr>
      </vt:variant>
      <vt:variant>
        <vt:lpwstr/>
      </vt:variant>
      <vt:variant>
        <vt:i4>-867187516</vt:i4>
      </vt:variant>
      <vt:variant>
        <vt:i4>12</vt:i4>
      </vt:variant>
      <vt:variant>
        <vt:i4>0</vt:i4>
      </vt:variant>
      <vt:variant>
        <vt:i4>5</vt:i4>
      </vt:variant>
      <vt:variant>
        <vt:lpwstr>mailto:通过电子邮件的形式发送到bellxy@njupt.edu.cn</vt:lpwstr>
      </vt:variant>
      <vt:variant>
        <vt:lpwstr/>
      </vt:variant>
      <vt:variant>
        <vt:i4>751020246</vt:i4>
      </vt:variant>
      <vt:variant>
        <vt:i4>9</vt:i4>
      </vt:variant>
      <vt:variant>
        <vt:i4>0</vt:i4>
      </vt:variant>
      <vt:variant>
        <vt:i4>5</vt:i4>
      </vt:variant>
      <vt:variant>
        <vt:lpwstr>mailto:邮件发送到@njupt.edu.cn或短信发送到13675123511</vt:lpwstr>
      </vt:variant>
      <vt:variant>
        <vt:lpwstr/>
      </vt:variant>
      <vt:variant>
        <vt:i4>4456486</vt:i4>
      </vt:variant>
      <vt:variant>
        <vt:i4>6</vt:i4>
      </vt:variant>
      <vt:variant>
        <vt:i4>0</vt:i4>
      </vt:variant>
      <vt:variant>
        <vt:i4>5</vt:i4>
      </vt:variant>
      <vt:variant>
        <vt:lpwstr>mailto:bellxy@njupt.edu.cn</vt:lpwstr>
      </vt:variant>
      <vt:variant>
        <vt:lpwstr/>
      </vt:variant>
      <vt:variant>
        <vt:i4>6553725</vt:i4>
      </vt:variant>
      <vt:variant>
        <vt:i4>3</vt:i4>
      </vt:variant>
      <vt:variant>
        <vt:i4>0</vt:i4>
      </vt:variant>
      <vt:variant>
        <vt:i4>5</vt:i4>
      </vt:variant>
      <vt:variant>
        <vt:lpwstr>http://qh.njupt.edu.cn/</vt:lpwstr>
      </vt:variant>
      <vt:variant>
        <vt:lpwstr/>
      </vt:variant>
      <vt:variant>
        <vt:i4>662696995</vt:i4>
      </vt:variant>
      <vt:variant>
        <vt:i4>0</vt:i4>
      </vt:variant>
      <vt:variant>
        <vt:i4>0</vt:i4>
      </vt:variant>
      <vt:variant>
        <vt:i4>5</vt:i4>
      </vt:variant>
      <vt:variant>
        <vt:lpwstr>../Users/chen/AppData/Local/Microsoft/Windows/INetCache/Content.Outlook/Users/chen/AppData/Local/Microsoft/Windows/INetCache/Content.Outlook/Users/chm/AppData/Local/Microsoft/Windows/Temporary Internet Files/Content.Outlook/RZU0HTCR/现将贝尔英才学院2014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南京邮电大学贝尔英才学院2014级新生选拔综合考核通知书</dc:title>
  <dc:creator>wei wang</dc:creator>
  <cp:lastModifiedBy>admin</cp:lastModifiedBy>
  <cp:revision>2</cp:revision>
  <dcterms:created xsi:type="dcterms:W3CDTF">2015-07-22T02:58:00Z</dcterms:created>
  <dcterms:modified xsi:type="dcterms:W3CDTF">2015-07-22T02:58:00Z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