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00" w:rsidRPr="00F51386" w:rsidRDefault="00384A00" w:rsidP="00384A00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附件：贝尔英才学院</w:t>
      </w:r>
      <w:r>
        <w:rPr>
          <w:sz w:val="28"/>
          <w:szCs w:val="28"/>
        </w:rPr>
        <w:t>2015-2016-1</w:t>
      </w:r>
      <w:r>
        <w:rPr>
          <w:rFonts w:hint="eastAsia"/>
          <w:sz w:val="28"/>
          <w:szCs w:val="28"/>
        </w:rPr>
        <w:t>学期核心课程竞聘结果一览表</w:t>
      </w:r>
    </w:p>
    <w:tbl>
      <w:tblPr>
        <w:tblW w:w="9360" w:type="dxa"/>
        <w:jc w:val="center"/>
        <w:tblInd w:w="93" w:type="dxa"/>
        <w:tblLook w:val="00A0"/>
      </w:tblPr>
      <w:tblGrid>
        <w:gridCol w:w="620"/>
        <w:gridCol w:w="2380"/>
        <w:gridCol w:w="2260"/>
        <w:gridCol w:w="3100"/>
        <w:gridCol w:w="1000"/>
      </w:tblGrid>
      <w:tr w:rsidR="00384A00" w:rsidRPr="00712A78" w:rsidTr="00384A00">
        <w:trPr>
          <w:trHeight w:val="6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教学班组成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授课教师姓名</w:t>
            </w:r>
          </w:p>
        </w:tc>
      </w:tr>
      <w:tr w:rsidR="00384A00" w:rsidRPr="00712A78" w:rsidTr="00384A00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通信原理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Q13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级信息科技英才班（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TG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曹士坷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通信原理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Q13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级理工科强化班（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T1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董恒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信号与系统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解培中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信号与系统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陆音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信号与系统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陈昌红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电磁场与传输理论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Q13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级理工科强化班（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T1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徐立勤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电磁场与传输理论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Q13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级理工科强化班（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T2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汤一铭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模拟电子线路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张学军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模拟电子线路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钱国明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管理信息系统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翟丹妮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微观经济学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桑乃泉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周文成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黄海平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级理工科强化班限选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邹志强</w:t>
            </w:r>
          </w:p>
        </w:tc>
      </w:tr>
      <w:tr w:rsidR="00384A00" w:rsidRPr="00712A78" w:rsidTr="00384A0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1386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下</w:t>
            </w: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/>
                <w:color w:val="000000"/>
                <w:kern w:val="0"/>
                <w:sz w:val="22"/>
              </w:rPr>
              <w:t>Q140101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00" w:rsidRPr="00C05947" w:rsidRDefault="00384A00" w:rsidP="009C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947">
              <w:rPr>
                <w:rFonts w:ascii="宋体" w:hAnsi="宋体" w:cs="宋体" w:hint="eastAsia"/>
                <w:color w:val="000000"/>
                <w:kern w:val="0"/>
                <w:sz w:val="22"/>
              </w:rPr>
              <w:t>田友伟</w:t>
            </w:r>
          </w:p>
        </w:tc>
      </w:tr>
    </w:tbl>
    <w:p w:rsidR="00D34827" w:rsidRDefault="00D34827"/>
    <w:sectPr w:rsidR="00D3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27" w:rsidRDefault="00D34827" w:rsidP="00384A00">
      <w:r>
        <w:separator/>
      </w:r>
    </w:p>
  </w:endnote>
  <w:endnote w:type="continuationSeparator" w:id="1">
    <w:p w:rsidR="00D34827" w:rsidRDefault="00D34827" w:rsidP="0038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27" w:rsidRDefault="00D34827" w:rsidP="00384A00">
      <w:r>
        <w:separator/>
      </w:r>
    </w:p>
  </w:footnote>
  <w:footnote w:type="continuationSeparator" w:id="1">
    <w:p w:rsidR="00D34827" w:rsidRDefault="00D34827" w:rsidP="00384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A00"/>
    <w:rsid w:val="00384A00"/>
    <w:rsid w:val="00D3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http://sdwm.org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2</cp:revision>
  <dcterms:created xsi:type="dcterms:W3CDTF">2015-06-04T01:51:00Z</dcterms:created>
  <dcterms:modified xsi:type="dcterms:W3CDTF">2015-06-04T01:51:00Z</dcterms:modified>
</cp:coreProperties>
</file>